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9" w:rsidRPr="00E339B9" w:rsidRDefault="00E339B9" w:rsidP="00E339B9">
      <w:pPr>
        <w:pStyle w:val="wymcenter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339B9">
        <w:rPr>
          <w:color w:val="000000"/>
          <w:sz w:val="28"/>
          <w:szCs w:val="28"/>
          <w:shd w:val="clear" w:color="auto" w:fill="FFFFFF"/>
        </w:rPr>
        <w:t xml:space="preserve">ХЕРСОНСЬКИЙ </w:t>
      </w:r>
      <w:r>
        <w:rPr>
          <w:color w:val="000000"/>
          <w:sz w:val="28"/>
          <w:szCs w:val="28"/>
          <w:shd w:val="clear" w:color="auto" w:fill="FFFFFF"/>
        </w:rPr>
        <w:t xml:space="preserve">ДИТЯЧИЙ </w:t>
      </w:r>
      <w:r w:rsidRPr="00E339B9">
        <w:rPr>
          <w:color w:val="000000"/>
          <w:sz w:val="28"/>
          <w:szCs w:val="28"/>
          <w:shd w:val="clear" w:color="auto" w:fill="FFFFFF"/>
        </w:rPr>
        <w:t xml:space="preserve">САДОК №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E339B9">
        <w:rPr>
          <w:color w:val="000000"/>
          <w:sz w:val="28"/>
          <w:szCs w:val="28"/>
          <w:shd w:val="clear" w:color="auto" w:fill="FFFFFF"/>
        </w:rPr>
        <w:t>7</w:t>
      </w:r>
    </w:p>
    <w:p w:rsidR="00E339B9" w:rsidRPr="00E339B9" w:rsidRDefault="00E339B9" w:rsidP="00E339B9">
      <w:pPr>
        <w:pStyle w:val="wymcenter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339B9">
        <w:rPr>
          <w:color w:val="333333"/>
          <w:sz w:val="28"/>
          <w:szCs w:val="28"/>
        </w:rPr>
        <w:t> </w:t>
      </w:r>
    </w:p>
    <w:p w:rsidR="00E339B9" w:rsidRPr="00E339B9" w:rsidRDefault="00E339B9" w:rsidP="00E339B9">
      <w:pPr>
        <w:pStyle w:val="wymcenter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339B9">
        <w:rPr>
          <w:color w:val="000000"/>
          <w:sz w:val="28"/>
          <w:szCs w:val="28"/>
          <w:shd w:val="clear" w:color="auto" w:fill="FFFFFF"/>
        </w:rPr>
        <w:t>ХЕРСОНСЬКОЇ МІСЬКОЇ РАДИ</w:t>
      </w:r>
    </w:p>
    <w:p w:rsidR="00E339B9" w:rsidRPr="00E339B9" w:rsidRDefault="00E339B9" w:rsidP="00E339B9">
      <w:pPr>
        <w:pStyle w:val="wymcenter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339B9">
        <w:rPr>
          <w:color w:val="333333"/>
          <w:sz w:val="28"/>
          <w:szCs w:val="28"/>
        </w:rPr>
        <w:t> </w:t>
      </w:r>
    </w:p>
    <w:p w:rsidR="00E339B9" w:rsidRPr="00E339B9" w:rsidRDefault="00E339B9" w:rsidP="00E339B9">
      <w:pPr>
        <w:pStyle w:val="wymcenter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339B9">
        <w:rPr>
          <w:color w:val="000000"/>
          <w:sz w:val="28"/>
          <w:szCs w:val="28"/>
          <w:shd w:val="clear" w:color="auto" w:fill="FFFFFF"/>
        </w:rPr>
        <w:t>НАКАЗ</w:t>
      </w:r>
    </w:p>
    <w:p w:rsidR="00E339B9" w:rsidRPr="00E339B9" w:rsidRDefault="00E339B9" w:rsidP="00E339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39B9">
        <w:rPr>
          <w:color w:val="000000"/>
          <w:sz w:val="28"/>
          <w:szCs w:val="28"/>
          <w:shd w:val="clear" w:color="auto" w:fill="FFFFFF"/>
        </w:rPr>
        <w:t>від 11.02.2019 р 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Pr="00E339B9">
        <w:rPr>
          <w:color w:val="000000"/>
          <w:sz w:val="28"/>
          <w:szCs w:val="28"/>
          <w:shd w:val="clear" w:color="auto" w:fill="FFFFFF"/>
        </w:rPr>
        <w:t xml:space="preserve">№ </w:t>
      </w:r>
      <w:r>
        <w:rPr>
          <w:color w:val="000000"/>
          <w:sz w:val="28"/>
          <w:szCs w:val="28"/>
          <w:shd w:val="clear" w:color="auto" w:fill="FFFFFF"/>
        </w:rPr>
        <w:t>45</w:t>
      </w:r>
    </w:p>
    <w:p w:rsidR="00E339B9" w:rsidRPr="00E339B9" w:rsidRDefault="00E339B9" w:rsidP="00E339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39B9">
        <w:rPr>
          <w:color w:val="333333"/>
          <w:sz w:val="28"/>
          <w:szCs w:val="28"/>
        </w:rPr>
        <w:t> </w:t>
      </w:r>
    </w:p>
    <w:p w:rsidR="00E339B9" w:rsidRPr="00E339B9" w:rsidRDefault="00E339B9" w:rsidP="00E339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39B9">
        <w:rPr>
          <w:color w:val="000000"/>
          <w:sz w:val="28"/>
          <w:szCs w:val="28"/>
          <w:shd w:val="clear" w:color="auto" w:fill="FFFFFF"/>
        </w:rPr>
        <w:t xml:space="preserve">Про запобігання </w:t>
      </w:r>
      <w:proofErr w:type="spellStart"/>
      <w:r w:rsidRPr="00E339B9"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</w:p>
    <w:p w:rsidR="00E339B9" w:rsidRPr="00E339B9" w:rsidRDefault="00E339B9" w:rsidP="00E339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39B9">
        <w:rPr>
          <w:color w:val="333333"/>
          <w:sz w:val="28"/>
          <w:szCs w:val="28"/>
        </w:rPr>
        <w:t> </w:t>
      </w:r>
    </w:p>
    <w:p w:rsidR="00E339B9" w:rsidRPr="00E339B9" w:rsidRDefault="00E339B9" w:rsidP="00E339B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E339B9">
        <w:rPr>
          <w:color w:val="000000"/>
          <w:sz w:val="28"/>
          <w:szCs w:val="28"/>
          <w:shd w:val="clear" w:color="auto" w:fill="FFFFFF"/>
        </w:rPr>
        <w:t>Відповідно до Законів України «Про освіту», статті 11 Закону України «Про запобігання і протиді</w:t>
      </w:r>
      <w:r>
        <w:rPr>
          <w:color w:val="000000"/>
          <w:sz w:val="28"/>
          <w:szCs w:val="28"/>
          <w:shd w:val="clear" w:color="auto" w:fill="FFFFFF"/>
        </w:rPr>
        <w:t>ї</w:t>
      </w:r>
      <w:r w:rsidRPr="00E339B9">
        <w:rPr>
          <w:color w:val="000000"/>
          <w:sz w:val="28"/>
          <w:szCs w:val="28"/>
          <w:shd w:val="clear" w:color="auto" w:fill="FFFFFF"/>
        </w:rPr>
        <w:t xml:space="preserve"> домашньому насильству», Порядку взаємодії суб'єктів, що здійснюють заходи у сфері запобігання і протидії домашньому насильству, затвердженого постановою Кабінету Міністрів України від 22 серпня 2018 року № 658, Порядку розгляду звернень та повідомлень з приводу жорстокого поводження з дітьми або загрози його вчинення, затвердженого спільним наказом Міністерства соціальної політики України, Міністерства внутрішніх справ України, Міністерства освіти і науки України, Міністерства охорони здоров'я України від 19.08.2014 № 564/836/945/577, Методичних рекомендацій щодо виявлення, реагування на випадки домашнього насильства і взаємодії педагогічних працівників з іншими органами та службами, затверджених наказом Міністерства освіти і науки України від 02.10.2018</w:t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E339B9">
        <w:rPr>
          <w:color w:val="000000"/>
          <w:sz w:val="28"/>
          <w:szCs w:val="28"/>
          <w:shd w:val="clear" w:color="auto" w:fill="FFFFFF"/>
        </w:rPr>
        <w:t xml:space="preserve"> № 1047, листа Міністерства освіти і науки України від 29.12.2018 № 1/9-790 «Щодо організації роботи у закладах освіти з питань запобігання і протидії домашньому насильству та </w:t>
      </w:r>
      <w:proofErr w:type="spellStart"/>
      <w:r w:rsidRPr="00E339B9"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E339B9">
        <w:rPr>
          <w:color w:val="000000"/>
          <w:sz w:val="28"/>
          <w:szCs w:val="28"/>
          <w:shd w:val="clear" w:color="auto" w:fill="FFFFFF"/>
        </w:rPr>
        <w:t xml:space="preserve">» та з метою попередження </w:t>
      </w:r>
      <w:proofErr w:type="spellStart"/>
      <w:r w:rsidRPr="00E339B9"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E339B9">
        <w:rPr>
          <w:color w:val="000000"/>
          <w:sz w:val="28"/>
          <w:szCs w:val="28"/>
          <w:shd w:val="clear" w:color="auto" w:fill="FFFFFF"/>
        </w:rPr>
        <w:t xml:space="preserve"> (цькування), сприяння реалізації прав осіб, постраждалих від </w:t>
      </w:r>
      <w:proofErr w:type="spellStart"/>
      <w:r w:rsidRPr="00E339B9"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E339B9">
        <w:rPr>
          <w:color w:val="000000"/>
          <w:sz w:val="28"/>
          <w:szCs w:val="28"/>
          <w:shd w:val="clear" w:color="auto" w:fill="FFFFFF"/>
        </w:rPr>
        <w:t>, та ефективного реагування на факти насильства в закладах освіти</w:t>
      </w:r>
    </w:p>
    <w:p w:rsidR="00E339B9" w:rsidRPr="00E339B9" w:rsidRDefault="00E339B9" w:rsidP="00E339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39B9">
        <w:rPr>
          <w:color w:val="000000"/>
          <w:sz w:val="28"/>
          <w:szCs w:val="28"/>
          <w:shd w:val="clear" w:color="auto" w:fill="FFFFFF"/>
        </w:rPr>
        <w:t>НАКАЗУЮ:</w:t>
      </w:r>
    </w:p>
    <w:p w:rsidR="00E339B9" w:rsidRPr="00E339B9" w:rsidRDefault="00E339B9" w:rsidP="00E87CCC">
      <w:pPr>
        <w:pStyle w:val="a3"/>
        <w:shd w:val="clear" w:color="auto" w:fill="FFFFFF"/>
        <w:spacing w:before="0" w:beforeAutospacing="0" w:after="0" w:afterAutospacing="0"/>
        <w:ind w:left="284" w:hanging="284"/>
        <w:rPr>
          <w:color w:val="333333"/>
          <w:sz w:val="28"/>
          <w:szCs w:val="28"/>
        </w:rPr>
      </w:pPr>
      <w:r w:rsidRPr="00E339B9">
        <w:rPr>
          <w:color w:val="000000"/>
          <w:sz w:val="28"/>
          <w:szCs w:val="28"/>
          <w:shd w:val="clear" w:color="auto" w:fill="FFFFFF"/>
        </w:rPr>
        <w:t>1. Визнати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Курчій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І</w:t>
      </w:r>
      <w:r w:rsidRPr="00E339B9">
        <w:rPr>
          <w:color w:val="000000"/>
          <w:sz w:val="28"/>
          <w:szCs w:val="28"/>
          <w:shd w:val="clear" w:color="auto" w:fill="FFFFFF"/>
        </w:rPr>
        <w:t xml:space="preserve">.В., директора </w:t>
      </w:r>
      <w:r>
        <w:rPr>
          <w:color w:val="000000"/>
          <w:sz w:val="28"/>
          <w:szCs w:val="28"/>
          <w:shd w:val="clear" w:color="auto" w:fill="FFFFFF"/>
        </w:rPr>
        <w:t xml:space="preserve">дитячого </w:t>
      </w:r>
      <w:r w:rsidRPr="00E339B9">
        <w:rPr>
          <w:color w:val="000000"/>
          <w:sz w:val="28"/>
          <w:szCs w:val="28"/>
          <w:shd w:val="clear" w:color="auto" w:fill="FFFFFF"/>
        </w:rPr>
        <w:t>садка, уповноваженою особою для здійснення невідкладних заходів реагування у випадках виявлення фактів насильства (</w:t>
      </w:r>
      <w:proofErr w:type="spellStart"/>
      <w:r w:rsidRPr="00E339B9"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E339B9">
        <w:rPr>
          <w:color w:val="000000"/>
          <w:sz w:val="28"/>
          <w:szCs w:val="28"/>
          <w:shd w:val="clear" w:color="auto" w:fill="FFFFFF"/>
        </w:rPr>
        <w:t>) та отримання заяв/повідомлень від постраждалої дитини чи інших осіб.</w:t>
      </w:r>
    </w:p>
    <w:p w:rsidR="00E339B9" w:rsidRPr="00E339B9" w:rsidRDefault="00E339B9" w:rsidP="00E339B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39B9">
        <w:rPr>
          <w:color w:val="000000"/>
          <w:sz w:val="28"/>
          <w:szCs w:val="28"/>
          <w:shd w:val="clear" w:color="auto" w:fill="FFFFFF"/>
        </w:rPr>
        <w:t xml:space="preserve">2.Директору </w:t>
      </w:r>
      <w:proofErr w:type="spellStart"/>
      <w:r w:rsidR="00E87CCC">
        <w:rPr>
          <w:color w:val="000000"/>
          <w:sz w:val="28"/>
          <w:szCs w:val="28"/>
          <w:shd w:val="clear" w:color="auto" w:fill="FFFFFF"/>
        </w:rPr>
        <w:t>Курчій</w:t>
      </w:r>
      <w:proofErr w:type="spellEnd"/>
      <w:r w:rsidR="00E87CCC">
        <w:rPr>
          <w:color w:val="000000"/>
          <w:sz w:val="28"/>
          <w:szCs w:val="28"/>
          <w:shd w:val="clear" w:color="auto" w:fill="FFFFFF"/>
        </w:rPr>
        <w:t xml:space="preserve"> І</w:t>
      </w:r>
      <w:r w:rsidRPr="00E339B9">
        <w:rPr>
          <w:color w:val="000000"/>
          <w:sz w:val="28"/>
          <w:szCs w:val="28"/>
          <w:shd w:val="clear" w:color="auto" w:fill="FFFFFF"/>
        </w:rPr>
        <w:t>.В..:</w:t>
      </w:r>
    </w:p>
    <w:p w:rsidR="00E87CCC" w:rsidRDefault="00E339B9" w:rsidP="00E87CCC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E339B9">
        <w:rPr>
          <w:color w:val="000000"/>
          <w:sz w:val="28"/>
          <w:szCs w:val="28"/>
          <w:shd w:val="clear" w:color="auto" w:fill="FFFFFF"/>
        </w:rPr>
        <w:t>2.1. Вчасно повідомляти уповноважені підрозділи органів Національної поліції України (ювенальна поліція) та Службу у спр</w:t>
      </w:r>
      <w:r w:rsidR="00E87CCC">
        <w:rPr>
          <w:color w:val="000000"/>
          <w:sz w:val="28"/>
          <w:szCs w:val="28"/>
          <w:shd w:val="clear" w:color="auto" w:fill="FFFFFF"/>
        </w:rPr>
        <w:t>авах дітей про випадки булінгу.</w:t>
      </w:r>
    </w:p>
    <w:p w:rsidR="00E87CCC" w:rsidRDefault="00E339B9" w:rsidP="00E87CCC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E339B9">
        <w:rPr>
          <w:color w:val="000000"/>
          <w:sz w:val="28"/>
          <w:szCs w:val="28"/>
          <w:shd w:val="clear" w:color="auto" w:fill="FFFFFF"/>
        </w:rPr>
        <w:t xml:space="preserve">2.2. Довести до відома здобувачів освіти, педагогічних працівників, батьків та інших учасників освітнього процесу щодо їх обов'язку повідомляти керівника закладу про випадки </w:t>
      </w:r>
      <w:proofErr w:type="spellStart"/>
      <w:r w:rsidRPr="00E339B9"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E339B9">
        <w:rPr>
          <w:color w:val="000000"/>
          <w:sz w:val="28"/>
          <w:szCs w:val="28"/>
          <w:shd w:val="clear" w:color="auto" w:fill="FFFFFF"/>
        </w:rPr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</w:t>
      </w:r>
      <w:r w:rsidR="00E87CCC">
        <w:rPr>
          <w:color w:val="000000"/>
          <w:sz w:val="28"/>
          <w:szCs w:val="28"/>
          <w:shd w:val="clear" w:color="auto" w:fill="FFFFFF"/>
        </w:rPr>
        <w:t>ірну інформацію від інших осіб.</w:t>
      </w:r>
    </w:p>
    <w:p w:rsidR="00E87CCC" w:rsidRDefault="00E87CCC" w:rsidP="00E87CCC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E339B9" w:rsidRPr="00E339B9">
        <w:rPr>
          <w:color w:val="000000"/>
          <w:sz w:val="28"/>
          <w:szCs w:val="28"/>
          <w:shd w:val="clear" w:color="auto" w:fill="FFFFFF"/>
        </w:rPr>
        <w:t>Вихователям нести персональну відповідальність за дотриманням законодавства про захист суспільної моралі, попередження випадків жорстокості та насильства серед неповнолітніх, активізувати діяльність, спрямовану на розвиток духовності та зміцнення моралі у дітей.</w:t>
      </w:r>
    </w:p>
    <w:p w:rsidR="00E339B9" w:rsidRPr="00E339B9" w:rsidRDefault="00E339B9" w:rsidP="00E87CCC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E339B9">
        <w:rPr>
          <w:color w:val="000000"/>
          <w:sz w:val="28"/>
          <w:szCs w:val="28"/>
          <w:shd w:val="clear" w:color="auto" w:fill="FFFFFF"/>
        </w:rPr>
        <w:lastRenderedPageBreak/>
        <w:t xml:space="preserve">4. До 20.02.2019 року </w:t>
      </w:r>
      <w:proofErr w:type="spellStart"/>
      <w:r w:rsidRPr="00E339B9">
        <w:rPr>
          <w:color w:val="000000"/>
          <w:sz w:val="28"/>
          <w:szCs w:val="28"/>
          <w:shd w:val="clear" w:color="auto" w:fill="FFFFFF"/>
        </w:rPr>
        <w:t>внести</w:t>
      </w:r>
      <w:proofErr w:type="spellEnd"/>
      <w:r w:rsidRPr="00E339B9">
        <w:rPr>
          <w:color w:val="000000"/>
          <w:sz w:val="28"/>
          <w:szCs w:val="28"/>
          <w:shd w:val="clear" w:color="auto" w:fill="FFFFFF"/>
        </w:rPr>
        <w:t xml:space="preserve"> у посадові інструкції усіх педагогічних працівників розділ щодо обов'язку запобігання насильству (</w:t>
      </w:r>
      <w:proofErr w:type="spellStart"/>
      <w:r w:rsidRPr="00E339B9"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E339B9">
        <w:rPr>
          <w:color w:val="000000"/>
          <w:sz w:val="28"/>
          <w:szCs w:val="28"/>
          <w:shd w:val="clear" w:color="auto" w:fill="FFFFFF"/>
        </w:rPr>
        <w:t xml:space="preserve">) проти дітей, у тому числі з боку дітей, вчасно виявляти випадки </w:t>
      </w:r>
      <w:proofErr w:type="spellStart"/>
      <w:r w:rsidRPr="00E339B9"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E339B9">
        <w:rPr>
          <w:color w:val="000000"/>
          <w:sz w:val="28"/>
          <w:szCs w:val="28"/>
          <w:shd w:val="clear" w:color="auto" w:fill="FFFFFF"/>
        </w:rPr>
        <w:t xml:space="preserve"> та вживати невідкладних заходів реагування (додаток1).</w:t>
      </w:r>
    </w:p>
    <w:p w:rsidR="00E87CCC" w:rsidRDefault="00E339B9" w:rsidP="00E87CCC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E339B9">
        <w:rPr>
          <w:color w:val="000000"/>
          <w:sz w:val="28"/>
          <w:szCs w:val="28"/>
          <w:shd w:val="clear" w:color="auto" w:fill="FFFFFF"/>
        </w:rPr>
        <w:t xml:space="preserve">5. Затвердити план заходів щодо запобігання та протидії </w:t>
      </w:r>
      <w:proofErr w:type="spellStart"/>
      <w:r w:rsidRPr="00E339B9"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E339B9">
        <w:rPr>
          <w:color w:val="000000"/>
          <w:sz w:val="28"/>
          <w:szCs w:val="28"/>
          <w:shd w:val="clear" w:color="auto" w:fill="FFFFFF"/>
        </w:rPr>
        <w:t> </w:t>
      </w:r>
      <w:r w:rsidR="00E87CCC">
        <w:rPr>
          <w:color w:val="000000"/>
          <w:sz w:val="28"/>
          <w:szCs w:val="28"/>
          <w:shd w:val="clear" w:color="auto" w:fill="FFFFFF"/>
        </w:rPr>
        <w:t xml:space="preserve">у дитячому </w:t>
      </w:r>
      <w:r w:rsidRPr="00E339B9">
        <w:rPr>
          <w:color w:val="000000"/>
          <w:sz w:val="28"/>
          <w:szCs w:val="28"/>
          <w:shd w:val="clear" w:color="auto" w:fill="FFFFFF"/>
        </w:rPr>
        <w:t>садку</w:t>
      </w:r>
      <w:r w:rsidR="00E87CCC">
        <w:rPr>
          <w:color w:val="000000"/>
          <w:sz w:val="28"/>
          <w:szCs w:val="28"/>
          <w:shd w:val="clear" w:color="auto" w:fill="FFFFFF"/>
        </w:rPr>
        <w:t xml:space="preserve"> на 2019 рік (додаток2).</w:t>
      </w:r>
    </w:p>
    <w:p w:rsidR="00E339B9" w:rsidRPr="00E339B9" w:rsidRDefault="00E339B9" w:rsidP="00E87CCC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E339B9">
        <w:rPr>
          <w:color w:val="000000"/>
          <w:sz w:val="28"/>
          <w:szCs w:val="28"/>
          <w:shd w:val="clear" w:color="auto" w:fill="FFFFFF"/>
        </w:rPr>
        <w:t xml:space="preserve">6. До 25.02.2019 року провести інструктаж для всіх працівників, в ході якого висвітлити питання: правила поведінки здобувачів освіти </w:t>
      </w:r>
      <w:r w:rsidR="00E87CCC">
        <w:rPr>
          <w:color w:val="000000"/>
          <w:sz w:val="28"/>
          <w:szCs w:val="28"/>
          <w:shd w:val="clear" w:color="auto" w:fill="FFFFFF"/>
        </w:rPr>
        <w:t xml:space="preserve">у дитячому </w:t>
      </w:r>
      <w:r w:rsidRPr="00E339B9">
        <w:rPr>
          <w:color w:val="000000"/>
          <w:sz w:val="28"/>
          <w:szCs w:val="28"/>
          <w:shd w:val="clear" w:color="auto" w:fill="FFFFFF"/>
        </w:rPr>
        <w:t xml:space="preserve">садку; план заходів, спрямованих на запобігання та протидію </w:t>
      </w:r>
      <w:proofErr w:type="spellStart"/>
      <w:r w:rsidRPr="00E339B9"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E339B9">
        <w:rPr>
          <w:color w:val="000000"/>
          <w:sz w:val="28"/>
          <w:szCs w:val="28"/>
          <w:shd w:val="clear" w:color="auto" w:fill="FFFFFF"/>
        </w:rPr>
        <w:t xml:space="preserve"> (цькуванню); інформацію про уповноважену особу для здійснення невідкладних заходів реагування у випадках виявлення фактів насильства (</w:t>
      </w:r>
      <w:proofErr w:type="spellStart"/>
      <w:r w:rsidRPr="00E339B9"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E339B9">
        <w:rPr>
          <w:color w:val="000000"/>
          <w:sz w:val="28"/>
          <w:szCs w:val="28"/>
          <w:shd w:val="clear" w:color="auto" w:fill="FFFFFF"/>
        </w:rPr>
        <w:t>) та отримання заяв/повідомлень від постраждалої дитини чи інших осіб.</w:t>
      </w:r>
    </w:p>
    <w:p w:rsidR="00E87CCC" w:rsidRDefault="00E339B9" w:rsidP="00E87CCC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  <w:shd w:val="clear" w:color="auto" w:fill="FFFFFF"/>
        </w:rPr>
      </w:pPr>
      <w:r w:rsidRPr="00E339B9">
        <w:rPr>
          <w:color w:val="000000"/>
          <w:sz w:val="28"/>
          <w:szCs w:val="28"/>
          <w:shd w:val="clear" w:color="auto" w:fill="FFFFFF"/>
        </w:rPr>
        <w:t xml:space="preserve">7. Завгоспу </w:t>
      </w:r>
      <w:r w:rsidR="00E87CCC">
        <w:rPr>
          <w:color w:val="000000"/>
          <w:sz w:val="28"/>
          <w:szCs w:val="28"/>
          <w:shd w:val="clear" w:color="auto" w:fill="FFFFFF"/>
        </w:rPr>
        <w:t>Громовій О.Ю.</w:t>
      </w:r>
      <w:r w:rsidRPr="00E339B9">
        <w:rPr>
          <w:color w:val="000000"/>
          <w:sz w:val="28"/>
          <w:szCs w:val="28"/>
          <w:shd w:val="clear" w:color="auto" w:fill="FFFFFF"/>
        </w:rPr>
        <w:t xml:space="preserve"> щотижня здійснювати перевірку приміщень, території закладу з метою виявити місць, які потенційно можуть бути небезпечними та спр</w:t>
      </w:r>
      <w:r w:rsidR="00E87CCC">
        <w:rPr>
          <w:color w:val="000000"/>
          <w:sz w:val="28"/>
          <w:szCs w:val="28"/>
          <w:shd w:val="clear" w:color="auto" w:fill="FFFFFF"/>
        </w:rPr>
        <w:t>иятливими для вчинення булінгу.</w:t>
      </w:r>
    </w:p>
    <w:p w:rsidR="00E339B9" w:rsidRPr="00E339B9" w:rsidRDefault="00E339B9" w:rsidP="00E87CCC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E339B9">
        <w:rPr>
          <w:color w:val="000000"/>
          <w:sz w:val="28"/>
          <w:szCs w:val="28"/>
          <w:shd w:val="clear" w:color="auto" w:fill="FFFFFF"/>
        </w:rPr>
        <w:t>8.</w:t>
      </w:r>
      <w:r w:rsidR="00E87CCC">
        <w:rPr>
          <w:color w:val="000000"/>
          <w:sz w:val="28"/>
          <w:szCs w:val="28"/>
          <w:shd w:val="clear" w:color="auto" w:fill="FFFFFF"/>
        </w:rPr>
        <w:t xml:space="preserve"> Вихователю </w:t>
      </w:r>
      <w:proofErr w:type="spellStart"/>
      <w:r w:rsidR="00E87CCC">
        <w:rPr>
          <w:color w:val="000000"/>
          <w:sz w:val="28"/>
          <w:szCs w:val="28"/>
          <w:shd w:val="clear" w:color="auto" w:fill="FFFFFF"/>
        </w:rPr>
        <w:t>Ахтеменко</w:t>
      </w:r>
      <w:proofErr w:type="spellEnd"/>
      <w:r w:rsidR="00E87CCC">
        <w:rPr>
          <w:color w:val="000000"/>
          <w:sz w:val="28"/>
          <w:szCs w:val="28"/>
          <w:shd w:val="clear" w:color="auto" w:fill="FFFFFF"/>
        </w:rPr>
        <w:t xml:space="preserve"> І.В. </w:t>
      </w:r>
      <w:r w:rsidRPr="00E339B9">
        <w:rPr>
          <w:color w:val="000000"/>
          <w:sz w:val="28"/>
          <w:szCs w:val="28"/>
          <w:shd w:val="clear" w:color="auto" w:fill="FFFFFF"/>
        </w:rPr>
        <w:t xml:space="preserve">до 10.03.2019 р. оприлюднити на веб-сайті закладу правила поведінки здобувачів освіти; план заходів, спрямований на запобігання та протидію </w:t>
      </w:r>
      <w:proofErr w:type="spellStart"/>
      <w:r w:rsidRPr="00E339B9">
        <w:rPr>
          <w:color w:val="000000"/>
          <w:sz w:val="28"/>
          <w:szCs w:val="28"/>
          <w:shd w:val="clear" w:color="auto" w:fill="FFFFFF"/>
        </w:rPr>
        <w:t>булінгу</w:t>
      </w:r>
      <w:proofErr w:type="spellEnd"/>
      <w:r w:rsidRPr="00E339B9">
        <w:rPr>
          <w:color w:val="000000"/>
          <w:sz w:val="28"/>
          <w:szCs w:val="28"/>
          <w:shd w:val="clear" w:color="auto" w:fill="FFFFFF"/>
        </w:rPr>
        <w:t xml:space="preserve"> (цькуванню).</w:t>
      </w:r>
    </w:p>
    <w:p w:rsidR="00E339B9" w:rsidRPr="00E339B9" w:rsidRDefault="00E339B9" w:rsidP="00E87CC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339B9">
        <w:rPr>
          <w:color w:val="000000"/>
          <w:sz w:val="28"/>
          <w:szCs w:val="28"/>
          <w:shd w:val="clear" w:color="auto" w:fill="FFFFFF"/>
        </w:rPr>
        <w:t>9. Контроль за виконанням даного наказу залишаю за собою</w:t>
      </w:r>
    </w:p>
    <w:p w:rsidR="00E87CCC" w:rsidRDefault="00E87CCC" w:rsidP="00E87C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339B9" w:rsidRDefault="00E339B9" w:rsidP="00E87C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E339B9">
        <w:rPr>
          <w:color w:val="000000"/>
          <w:sz w:val="28"/>
          <w:szCs w:val="28"/>
          <w:shd w:val="clear" w:color="auto" w:fill="FFFFFF"/>
        </w:rPr>
        <w:t xml:space="preserve">Директор </w:t>
      </w:r>
      <w:r w:rsidR="00E87CCC">
        <w:rPr>
          <w:color w:val="000000"/>
          <w:sz w:val="28"/>
          <w:szCs w:val="28"/>
          <w:shd w:val="clear" w:color="auto" w:fill="FFFFFF"/>
        </w:rPr>
        <w:t xml:space="preserve">дитячого </w:t>
      </w:r>
      <w:r w:rsidRPr="00E339B9">
        <w:rPr>
          <w:color w:val="000000"/>
          <w:sz w:val="28"/>
          <w:szCs w:val="28"/>
          <w:shd w:val="clear" w:color="auto" w:fill="FFFFFF"/>
        </w:rPr>
        <w:t xml:space="preserve">садка </w:t>
      </w:r>
      <w:r w:rsidR="00E87CCC">
        <w:rPr>
          <w:color w:val="000000"/>
          <w:sz w:val="28"/>
          <w:szCs w:val="28"/>
          <w:shd w:val="clear" w:color="auto" w:fill="FFFFFF"/>
        </w:rPr>
        <w:t>_</w:t>
      </w:r>
      <w:r w:rsidR="002E11E9">
        <w:rPr>
          <w:color w:val="000000"/>
          <w:sz w:val="28"/>
          <w:szCs w:val="28"/>
          <w:shd w:val="clear" w:color="auto" w:fill="FFFFFF"/>
        </w:rPr>
        <w:t>________</w:t>
      </w:r>
      <w:r w:rsidR="00E87CCC">
        <w:rPr>
          <w:color w:val="000000"/>
          <w:sz w:val="28"/>
          <w:szCs w:val="28"/>
          <w:shd w:val="clear" w:color="auto" w:fill="FFFFFF"/>
        </w:rPr>
        <w:t>_____</w:t>
      </w:r>
      <w:r w:rsidRPr="00E339B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87CCC">
        <w:rPr>
          <w:color w:val="000000"/>
          <w:sz w:val="28"/>
          <w:szCs w:val="28"/>
          <w:shd w:val="clear" w:color="auto" w:fill="FFFFFF"/>
        </w:rPr>
        <w:t>І.В.Курчій</w:t>
      </w:r>
      <w:proofErr w:type="spellEnd"/>
    </w:p>
    <w:p w:rsidR="00E87CCC" w:rsidRDefault="00E87CCC" w:rsidP="00E87C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E87CCC" w:rsidRDefault="00E87CCC" w:rsidP="00E87C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87CCC" w:rsidRDefault="00E87CCC" w:rsidP="00E87C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87CCC" w:rsidRDefault="00E87CCC" w:rsidP="00E87C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87CCC" w:rsidRDefault="00E87CCC" w:rsidP="00E87C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87CCC" w:rsidRDefault="00E87CCC" w:rsidP="00E87C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87CCC" w:rsidRDefault="00E87CCC" w:rsidP="00E87C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87CCC" w:rsidRDefault="00E87CCC" w:rsidP="00E87C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E87CCC" w:rsidRDefault="00E87CCC" w:rsidP="00E87C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E8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B9"/>
    <w:rsid w:val="002E11E9"/>
    <w:rsid w:val="00465E03"/>
    <w:rsid w:val="005407A1"/>
    <w:rsid w:val="0081333B"/>
    <w:rsid w:val="00AF5250"/>
    <w:rsid w:val="00E339B9"/>
    <w:rsid w:val="00E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D04B"/>
  <w15:chartTrackingRefBased/>
  <w15:docId w15:val="{E6AC6108-37C1-4F1A-8AD6-25766E61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ymcenter">
    <w:name w:val="wymcenter"/>
    <w:basedOn w:val="a"/>
    <w:rsid w:val="00E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E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339B9"/>
    <w:rPr>
      <w:b/>
      <w:bCs/>
    </w:rPr>
  </w:style>
  <w:style w:type="table" w:styleId="a5">
    <w:name w:val="Table Grid"/>
    <w:basedOn w:val="a1"/>
    <w:uiPriority w:val="39"/>
    <w:rsid w:val="00540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1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1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2414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2019-03-13T16:01:00Z</cp:lastPrinted>
  <dcterms:created xsi:type="dcterms:W3CDTF">2019-03-13T13:56:00Z</dcterms:created>
  <dcterms:modified xsi:type="dcterms:W3CDTF">2019-03-14T08:13:00Z</dcterms:modified>
</cp:coreProperties>
</file>